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79" w:rsidRPr="00C87679" w:rsidRDefault="00C87679" w:rsidP="00C87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679" w:rsidRPr="00015BEE" w:rsidRDefault="00DD3CF3" w:rsidP="00DD3CF3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15BE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ПОПОВО</w:t>
      </w:r>
      <w:r w:rsidR="00695B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015BE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- ЛЕЖАЧАНСКИЙ </w:t>
      </w:r>
    </w:p>
    <w:p w:rsidR="00C87679" w:rsidRPr="00015BEE" w:rsidRDefault="00C87679" w:rsidP="00C876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15BE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ВЕСТНИК</w:t>
      </w:r>
    </w:p>
    <w:p w:rsidR="00C87679" w:rsidRPr="00C87679" w:rsidRDefault="00C87679" w:rsidP="00C8767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№1 (1) 17 июня 2024года              </w:t>
      </w:r>
    </w:p>
    <w:p w:rsidR="00C87679" w:rsidRPr="00C87679" w:rsidRDefault="00C87679" w:rsidP="00C876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                                  </w:t>
      </w:r>
      <w:r w:rsidRPr="00C87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Курская область                        </w:t>
      </w:r>
    </w:p>
    <w:p w:rsidR="00C87679" w:rsidRPr="00C87679" w:rsidRDefault="00C87679" w:rsidP="00C876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</w:t>
      </w:r>
      <w:proofErr w:type="spellStart"/>
      <w:r w:rsidRPr="00C87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</w:t>
      </w:r>
      <w:r w:rsidR="005B1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ушковский</w:t>
      </w:r>
      <w:proofErr w:type="spellEnd"/>
      <w:r w:rsidR="005B1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 </w:t>
      </w:r>
      <w:proofErr w:type="spellStart"/>
      <w:r w:rsidR="005B1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="005B1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.П</w:t>
      </w:r>
      <w:proofErr w:type="gramEnd"/>
      <w:r w:rsidR="005B12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опово-Лежачи</w:t>
      </w:r>
      <w:proofErr w:type="spellEnd"/>
    </w:p>
    <w:p w:rsidR="00C87679" w:rsidRPr="00C87679" w:rsidRDefault="00C87679" w:rsidP="00C876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7679" w:rsidRPr="00C87679" w:rsidRDefault="00C87679" w:rsidP="00C8767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Печатное средство массовой информации органов местного</w:t>
      </w:r>
      <w:r w:rsidR="0064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самоуправления Попово-</w:t>
      </w:r>
      <w:proofErr w:type="spellStart"/>
      <w:r w:rsidR="0064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Лежачанского</w:t>
      </w:r>
      <w:proofErr w:type="spellEnd"/>
      <w:r w:rsidR="00640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87679" w:rsidRPr="00C87679" w:rsidRDefault="00C87679" w:rsidP="00C8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679" w:rsidRPr="00C87679" w:rsidRDefault="00C87679" w:rsidP="00C8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679" w:rsidRPr="00C87679" w:rsidRDefault="00C87679" w:rsidP="00C87679">
      <w:pPr>
        <w:tabs>
          <w:tab w:val="left" w:pos="3765"/>
        </w:tabs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b/>
          <w:sz w:val="28"/>
          <w:szCs w:val="28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7679" w:rsidRPr="00C87679" w:rsidRDefault="00C87679" w:rsidP="00C87679">
      <w:pPr>
        <w:tabs>
          <w:tab w:val="left" w:pos="3765"/>
        </w:tabs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b/>
          <w:sz w:val="28"/>
          <w:szCs w:val="28"/>
          <w:lang w:eastAsia="ru-RU"/>
        </w:rPr>
      </w:pPr>
    </w:p>
    <w:p w:rsidR="00C87679" w:rsidRPr="00C87679" w:rsidRDefault="00C87679" w:rsidP="00C87679">
      <w:pPr>
        <w:tabs>
          <w:tab w:val="left" w:pos="3765"/>
        </w:tabs>
        <w:spacing w:after="0" w:line="240" w:lineRule="auto"/>
        <w:ind w:firstLine="851"/>
        <w:jc w:val="center"/>
        <w:rPr>
          <w:rFonts w:ascii="Times New Roman" w:eastAsia="Times New Roman" w:hAnsi="Times New Roman" w:cs="Traditional Arabic"/>
          <w:sz w:val="28"/>
          <w:szCs w:val="28"/>
          <w:lang w:eastAsia="ru-RU"/>
        </w:rPr>
      </w:pP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«</w:t>
      </w:r>
      <w:r w:rsidR="00015BEE">
        <w:rPr>
          <w:rFonts w:ascii="Times New Roman" w:eastAsia="Times New Roman" w:hAnsi="Times New Roman" w:cs="Traditional Arabic"/>
          <w:sz w:val="28"/>
          <w:szCs w:val="28"/>
          <w:lang w:eastAsia="ru-RU"/>
        </w:rPr>
        <w:t>26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» </w:t>
      </w:r>
      <w:r w:rsidR="0001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>202</w:t>
      </w:r>
      <w:r w:rsidRPr="00C87679">
        <w:rPr>
          <w:rFonts w:ascii="Times New Roman" w:eastAsia="Times New Roman" w:hAnsi="Times New Roman" w:cs="Traditional Arabic"/>
          <w:sz w:val="28"/>
          <w:szCs w:val="28"/>
          <w:lang w:eastAsia="ru-RU"/>
        </w:rPr>
        <w:t>4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15BEE">
        <w:rPr>
          <w:rFonts w:ascii="Times New Roman" w:eastAsia="Times New Roman" w:hAnsi="Times New Roman" w:cs="Traditional Arabic"/>
          <w:color w:val="000000"/>
          <w:sz w:val="28"/>
          <w:szCs w:val="28"/>
          <w:lang w:eastAsia="ru-RU"/>
        </w:rPr>
        <w:t>11</w:t>
      </w:r>
    </w:p>
    <w:p w:rsidR="00C87679" w:rsidRPr="00C87679" w:rsidRDefault="00C87679" w:rsidP="00C87679">
      <w:pPr>
        <w:spacing w:after="0" w:line="240" w:lineRule="auto"/>
        <w:ind w:firstLine="851"/>
        <w:rPr>
          <w:rFonts w:eastAsia="Times New Roman" w:cs="Traditional Arabic"/>
          <w:sz w:val="24"/>
          <w:szCs w:val="24"/>
          <w:lang w:eastAsia="ru-RU"/>
        </w:rPr>
      </w:pPr>
    </w:p>
    <w:p w:rsidR="00C87679" w:rsidRPr="00C87679" w:rsidRDefault="00C87679" w:rsidP="00C87679">
      <w:pPr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sz w:val="28"/>
          <w:szCs w:val="28"/>
          <w:lang w:eastAsia="ru-RU"/>
        </w:rPr>
      </w:pP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>«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3344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DD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Попово-</w:t>
      </w:r>
      <w:proofErr w:type="spellStart"/>
      <w:r w:rsidR="00DD3C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Лежачанский</w:t>
      </w:r>
      <w:proofErr w:type="spellEnd"/>
      <w:r w:rsidR="00DD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» </w:t>
      </w:r>
      <w:proofErr w:type="spellStart"/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</w:p>
    <w:p w:rsidR="00C87679" w:rsidRPr="00C87679" w:rsidRDefault="00C87679" w:rsidP="00C87679">
      <w:pPr>
        <w:spacing w:after="0" w:line="240" w:lineRule="auto"/>
        <w:ind w:firstLine="851"/>
        <w:jc w:val="center"/>
        <w:rPr>
          <w:rFonts w:ascii="Traditional Arabic" w:eastAsia="Times New Roman" w:hAnsi="Traditional Arabic" w:cs="Traditional Arabic"/>
          <w:sz w:val="28"/>
          <w:szCs w:val="28"/>
          <w:lang w:eastAsia="ru-RU"/>
        </w:rPr>
      </w:pP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C87679">
        <w:rPr>
          <w:rFonts w:ascii="Traditional Arabic" w:eastAsia="Times New Roman" w:hAnsi="Traditional Arabic" w:cs="Traditional Arabic"/>
          <w:sz w:val="28"/>
          <w:szCs w:val="28"/>
          <w:lang w:eastAsia="ru-RU"/>
        </w:rPr>
        <w:t>»</w:t>
      </w:r>
    </w:p>
    <w:p w:rsidR="00C87679" w:rsidRPr="00C87679" w:rsidRDefault="00C87679" w:rsidP="00C876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 Устава муниципального образования «Попово-</w:t>
      </w:r>
      <w:proofErr w:type="spellStart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Лежачанский</w:t>
      </w:r>
      <w:proofErr w:type="spellEnd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(с последующими изменениями и дополнениями) (дале</w:t>
      </w:r>
      <w:proofErr w:type="gramStart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муниципального образования «Попово-</w:t>
      </w:r>
      <w:proofErr w:type="spellStart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Лежачанский</w:t>
      </w:r>
      <w:proofErr w:type="spellEnd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25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</w:t>
      </w: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Попово-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Лежачанского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РЕШИЛО: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1.</w:t>
      </w:r>
      <w:r w:rsidRPr="00254891">
        <w:rPr>
          <w:rFonts w:ascii="Times New Roman" w:eastAsia="Calibri" w:hAnsi="Times New Roman" w:cs="Times New Roman"/>
          <w:sz w:val="28"/>
          <w:szCs w:val="28"/>
        </w:rPr>
        <w:tab/>
        <w:t>Внести в Устав муниципального образования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1.Наименование Устава муниципального образования изложить в следующей редакции: «Устав муниципального образования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Лежачанское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сельское поселение»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Курской области»;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2) в преамбуле слова «муниципальное образование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района» в соответствующем падеже заменить словами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Лежанское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в соответствующем падеже;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3) наименование Главы 1 «Муниципальное образование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lastRenderedPageBreak/>
        <w:t>«ГЛАВА 1. Муниципальное образование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Лежачанское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Курской области» и его территория»;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4) в статье 1 «Правовой статус муниципального образования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>- в наименовании слова «муниципального образования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района» заменить словами «муниципального образования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Лежачанское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сельское поселение»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>- в абзаце первом слова «Муниципальное образование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района Курской области (далее по тексту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сельсовет)» заменить словами «Муниципальное образование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Лежачанское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Курской области (сокращенное наименование –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сельсовет)»;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>- дополнить абзацем 2 следующего содержания: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>«Наименование муниципального образования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Лежачанское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Курской области» и сокращенное наименование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5) пункт 12 части 1 статьи 3 «Вопросы местного значения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сельсовета» изложить в следующей редакции»: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Лежачанском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сельсовете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254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6) пункт 7 части 1 статьи 5 «Полномочия органов местного самоуправления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сельсовета официальной информации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7) в статье 6 «Муниципальные правовые акты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сельсовета»: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>- абзацы 3, 4 части 8 изложить в следующей редакции: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lastRenderedPageBreak/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Pr="0025489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54891">
        <w:rPr>
          <w:rFonts w:ascii="Times New Roman" w:eastAsia="Calibri" w:hAnsi="Times New Roman" w:cs="Times New Roman"/>
          <w:sz w:val="28"/>
          <w:szCs w:val="28"/>
        </w:rPr>
        <w:t>распространяемых 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Лежачанском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54891">
        <w:rPr>
          <w:rFonts w:ascii="Times New Roman" w:eastAsia="Calibri" w:hAnsi="Times New Roman" w:cs="Times New Roman"/>
          <w:sz w:val="28"/>
          <w:szCs w:val="28"/>
        </w:rPr>
        <w:t>ф, регистрация в качестве сетевого издания ЭЛ № ФС77-72471 от 05 марта 2018.»;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- части 9, 10 изложить в следующей редакции: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«9. 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района в семидневный срок периодическом печатном издании; в газете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вестник», распространяемых 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Лежачанском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В целях обеспечения информирования максимально большего числа жителей 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 же соглашения, заключаемые между органами местного самоуправления, дополнительно размещаются:</w:t>
      </w:r>
      <w:proofErr w:type="gramEnd"/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 адресу: https://popovo-lezhachanskij-r38.gosweb.gosuslugi.ru/;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  - на информационных стендах, расположенных: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  1)</w:t>
      </w: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891">
        <w:rPr>
          <w:rFonts w:ascii="Times New Roman" w:eastAsia="Calibri" w:hAnsi="Times New Roman" w:cs="Times New Roman"/>
          <w:sz w:val="28"/>
          <w:szCs w:val="28"/>
        </w:rPr>
        <w:t>на информационном щите около здания Администрации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сельсовета; 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 2) – на информационном щите около Дома Культуры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 3)– на здании магазина в х.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Бырдин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10.Муниципальные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Попово_лежачанского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</w:t>
      </w:r>
      <w:r w:rsidRPr="00254891">
        <w:rPr>
          <w:rFonts w:ascii="Times New Roman" w:eastAsia="Calibri" w:hAnsi="Times New Roman" w:cs="Times New Roman"/>
          <w:sz w:val="28"/>
          <w:szCs w:val="28"/>
        </w:rPr>
        <w:lastRenderedPageBreak/>
        <w:t>ознакомления каждого жителя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 с текстами муниципальных правовых актов определяются решением Собрания депутатов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 8) часть 6 статьи 58 «Порядок принятия Устава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«6. Устав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дополнений в Устав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>Официальным опубликованием Устава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сельсовета, решения о внесении изменений и (или) дополнений в Устав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первая публикация его полного текста в периодическом печатном издании: в газете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вестник»,</w:t>
      </w:r>
      <w:r w:rsidRPr="0025489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54891">
        <w:rPr>
          <w:rFonts w:ascii="Times New Roman" w:eastAsia="Calibri" w:hAnsi="Times New Roman" w:cs="Times New Roman"/>
          <w:sz w:val="28"/>
          <w:szCs w:val="28"/>
        </w:rPr>
        <w:t>распространяемых 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Лежачанском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сельсовете, 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ф, регистрация в качестве сетевого издания ЭЛ № </w:t>
      </w:r>
      <w:proofErr w:type="gramStart"/>
      <w:r w:rsidRPr="00254891">
        <w:rPr>
          <w:rFonts w:ascii="Times New Roman" w:eastAsia="Calibri" w:hAnsi="Times New Roman" w:cs="Times New Roman"/>
          <w:sz w:val="28"/>
          <w:szCs w:val="28"/>
        </w:rPr>
        <w:t>ФС77-72471 от 05 марта 2018).</w:t>
      </w:r>
      <w:proofErr w:type="gramEnd"/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     В целях обеспечения информирования максимально большего числа жителей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 Устав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Лежачаснкого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 дополнительно размещаются: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   - в информационно-коммуникационной сети Интернет на официальном сайте муниципального образования «Попово-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Лежачанский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 адресу: https://popovo-lezhachanskij-r38.gosweb.gosuslugi.ru;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- на информационных стендах, расположенных: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1) на информационном щите около здания Администрации Попово-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Лежачанского</w:t>
      </w:r>
      <w:proofErr w:type="spellEnd"/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сельсовета; 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2) – на информационном щите около Дома Культуры;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3)– на здании магазина в х. </w:t>
      </w:r>
      <w:proofErr w:type="spellStart"/>
      <w:r w:rsidRPr="00254891">
        <w:rPr>
          <w:rFonts w:ascii="Times New Roman" w:eastAsia="Calibri" w:hAnsi="Times New Roman" w:cs="Times New Roman"/>
          <w:sz w:val="28"/>
          <w:szCs w:val="28"/>
        </w:rPr>
        <w:t>Бырдин</w:t>
      </w:r>
      <w:proofErr w:type="spellEnd"/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Главе </w:t>
      </w:r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Попово-</w:t>
      </w:r>
      <w:proofErr w:type="spellStart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Лежачаснкого</w:t>
      </w:r>
      <w:proofErr w:type="spellEnd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Глушковского</w:t>
      </w:r>
      <w:proofErr w:type="spellEnd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после государственной регистрации в периодическом печатном издании: в газете «Попово-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Лежачанский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</w:t>
      </w:r>
      <w:proofErr w:type="gram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распространяемых</w:t>
      </w:r>
      <w:proofErr w:type="gram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Попово-</w:t>
      </w:r>
      <w:proofErr w:type="spellStart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Лежачаснком</w:t>
      </w:r>
      <w:proofErr w:type="spellEnd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сельсовете.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информирования максимально большего числа жителей </w:t>
      </w:r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Попово-</w:t>
      </w:r>
      <w:proofErr w:type="spellStart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Лежачанского</w:t>
      </w:r>
      <w:proofErr w:type="spellEnd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разместить: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информационно-коммуникационной сети Интернет на официальном сайте муниципального образования «</w:t>
      </w:r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Попово-</w:t>
      </w:r>
      <w:proofErr w:type="spellStart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Лежачанский</w:t>
      </w:r>
      <w:proofErr w:type="spellEnd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Глушковского</w:t>
      </w:r>
      <w:proofErr w:type="spellEnd"/>
      <w:r w:rsidRPr="00254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Курской области</w:t>
      </w: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254891">
        <w:rPr>
          <w:rFonts w:ascii="Times New Roman" w:eastAsia="Calibri" w:hAnsi="Times New Roman" w:cs="Times New Roman"/>
          <w:sz w:val="28"/>
          <w:szCs w:val="28"/>
        </w:rPr>
        <w:t>https://popovo-lezhachanskij-r38.gosweb.gosuslugi.ru</w:t>
      </w: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стендах, расположенных: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информационном щите около здания Администрации Попово-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Лежачанского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информационном щите около Дома Культуры;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здании магазина в х. 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Бырдин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891" w:rsidRPr="00254891" w:rsidRDefault="00254891" w:rsidP="00254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54891" w:rsidRPr="00254891" w:rsidRDefault="00254891" w:rsidP="002548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891" w:rsidRPr="00254891" w:rsidRDefault="00254891" w:rsidP="0025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54891" w:rsidRPr="00254891" w:rsidRDefault="00254891" w:rsidP="0025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1" w:rsidRPr="00254891" w:rsidRDefault="00254891" w:rsidP="0025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1" w:rsidRPr="00254891" w:rsidRDefault="00254891" w:rsidP="00254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1" w:rsidRPr="00254891" w:rsidRDefault="00254891" w:rsidP="00254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254891" w:rsidRPr="00254891" w:rsidRDefault="00254891" w:rsidP="00254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Попово-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Лежачанского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Т.А.Пивень</w:t>
      </w:r>
      <w:proofErr w:type="spellEnd"/>
    </w:p>
    <w:p w:rsidR="00254891" w:rsidRPr="00254891" w:rsidRDefault="00254891" w:rsidP="00254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1" w:rsidRPr="00254891" w:rsidRDefault="00254891" w:rsidP="00254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1" w:rsidRPr="00254891" w:rsidRDefault="00254891" w:rsidP="00254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Попово-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Лежачанского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54891" w:rsidRPr="00254891" w:rsidRDefault="00254891" w:rsidP="00254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</w:t>
      </w:r>
      <w:r w:rsidR="00B3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Я.В.Галиченко</w:t>
      </w:r>
      <w:proofErr w:type="spellEnd"/>
    </w:p>
    <w:p w:rsidR="00254891" w:rsidRPr="00254891" w:rsidRDefault="00254891" w:rsidP="00254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1" w:rsidRPr="00254891" w:rsidRDefault="00254891" w:rsidP="00254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79" w:rsidRPr="00C87679" w:rsidRDefault="00C87679" w:rsidP="00C8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679" w:rsidRPr="00C87679" w:rsidRDefault="00C87679" w:rsidP="00C8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679" w:rsidRPr="00C87679" w:rsidRDefault="00C87679" w:rsidP="00C8767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Газета </w:t>
      </w:r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Попово-</w:t>
      </w:r>
      <w:proofErr w:type="spellStart"/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Лежачанского</w:t>
      </w:r>
      <w:proofErr w:type="spellEnd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</w:t>
      </w:r>
      <w:proofErr w:type="spellStart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Адрес: 307456, Курская область, </w:t>
      </w:r>
      <w:proofErr w:type="spellStart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</w:t>
      </w:r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шковский</w:t>
      </w:r>
      <w:proofErr w:type="spellEnd"/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с. Попово-</w:t>
      </w:r>
      <w:proofErr w:type="spellStart"/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Лежачи</w:t>
      </w:r>
      <w:proofErr w:type="spellEnd"/>
    </w:p>
    <w:p w:rsidR="00C87679" w:rsidRPr="00C87679" w:rsidRDefault="00C87679" w:rsidP="00C8767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Учредитель: соб</w:t>
      </w:r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рание депутатов Попово-</w:t>
      </w:r>
      <w:proofErr w:type="spellStart"/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Лежачанского</w:t>
      </w:r>
      <w:proofErr w:type="spellEnd"/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87679" w:rsidRPr="00C87679" w:rsidRDefault="00C87679" w:rsidP="00C8767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Газета зарегистрирована: регистрация не требуется</w:t>
      </w:r>
    </w:p>
    <w:p w:rsidR="00C87679" w:rsidRPr="00C87679" w:rsidRDefault="00C87679" w:rsidP="00C8767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 </w:t>
      </w:r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выпуск Глава Попово-</w:t>
      </w:r>
      <w:proofErr w:type="spellStart"/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Лежачанского</w:t>
      </w:r>
      <w:proofErr w:type="spellEnd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ельсовета </w:t>
      </w:r>
      <w:proofErr w:type="spellStart"/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="00254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Я.В. Галиченко  тел. 8 (47132) 2-42-85</w:t>
      </w:r>
      <w:proofErr w:type="gramEnd"/>
    </w:p>
    <w:p w:rsidR="00C87679" w:rsidRPr="00C87679" w:rsidRDefault="00C87679" w:rsidP="00C87679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Газета выходит в 1-ую и 4-ую пятницы каждого месяца</w:t>
      </w:r>
    </w:p>
    <w:p w:rsidR="00C87679" w:rsidRPr="00C87679" w:rsidRDefault="00C87679" w:rsidP="00C87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 газеты: бесплатно; объем газеты _______</w:t>
      </w:r>
      <w:proofErr w:type="spellStart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п.л</w:t>
      </w:r>
      <w:proofErr w:type="spellEnd"/>
      <w:r w:rsidRPr="00C8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тираж газеты ___5___экземпляров</w:t>
      </w:r>
    </w:p>
    <w:p w:rsidR="00C87679" w:rsidRPr="00C87679" w:rsidRDefault="00C87679" w:rsidP="00C87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679" w:rsidRDefault="00C87679"/>
    <w:sectPr w:rsidR="00C87679" w:rsidSect="00DD3C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257"/>
    <w:multiLevelType w:val="hybridMultilevel"/>
    <w:tmpl w:val="1460E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605B89"/>
    <w:multiLevelType w:val="hybridMultilevel"/>
    <w:tmpl w:val="38DE0436"/>
    <w:lvl w:ilvl="0" w:tplc="E9F2A0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396FC8"/>
    <w:multiLevelType w:val="hybridMultilevel"/>
    <w:tmpl w:val="1E9EE692"/>
    <w:lvl w:ilvl="0" w:tplc="9C68D8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79"/>
    <w:rsid w:val="00015BEE"/>
    <w:rsid w:val="0018369C"/>
    <w:rsid w:val="002455FF"/>
    <w:rsid w:val="00254891"/>
    <w:rsid w:val="005B12BA"/>
    <w:rsid w:val="00640522"/>
    <w:rsid w:val="00695BC1"/>
    <w:rsid w:val="00943A96"/>
    <w:rsid w:val="00B33449"/>
    <w:rsid w:val="00C55810"/>
    <w:rsid w:val="00C87679"/>
    <w:rsid w:val="00D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6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C87679"/>
  </w:style>
  <w:style w:type="paragraph" w:styleId="a3">
    <w:name w:val="No Spacing"/>
    <w:uiPriority w:val="99"/>
    <w:qFormat/>
    <w:rsid w:val="00C876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8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aliases w:val="Обычный (Web)1,Знак Знак22"/>
    <w:basedOn w:val="a"/>
    <w:link w:val="a5"/>
    <w:uiPriority w:val="99"/>
    <w:qFormat/>
    <w:rsid w:val="00C8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87679"/>
    <w:rPr>
      <w:b/>
      <w:bCs/>
    </w:rPr>
  </w:style>
  <w:style w:type="paragraph" w:styleId="a7">
    <w:name w:val="Balloon Text"/>
    <w:basedOn w:val="a"/>
    <w:link w:val="a8"/>
    <w:uiPriority w:val="99"/>
    <w:semiHidden/>
    <w:rsid w:val="00C876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876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876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Title">
    <w:name w:val="ConsTitle"/>
    <w:uiPriority w:val="99"/>
    <w:rsid w:val="00C8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plustitle0">
    <w:name w:val="consplustitle"/>
    <w:basedOn w:val="a"/>
    <w:rsid w:val="00C8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8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C876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uiPriority w:val="99"/>
    <w:rsid w:val="00C87679"/>
    <w:rPr>
      <w:color w:val="000080"/>
      <w:u w:val="single"/>
    </w:rPr>
  </w:style>
  <w:style w:type="character" w:styleId="ab">
    <w:name w:val="footnote reference"/>
    <w:rsid w:val="00C87679"/>
    <w:rPr>
      <w:vertAlign w:val="superscript"/>
    </w:rPr>
  </w:style>
  <w:style w:type="paragraph" w:styleId="ac">
    <w:name w:val="footnote text"/>
    <w:basedOn w:val="a"/>
    <w:link w:val="ad"/>
    <w:rsid w:val="00C87679"/>
    <w:pPr>
      <w:suppressLineNumbers/>
      <w:suppressAutoHyphens/>
      <w:spacing w:after="160" w:line="259" w:lineRule="auto"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C87679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ae">
    <w:name w:val="Стиль"/>
    <w:rsid w:val="00C87679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C87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C8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8767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87679"/>
    <w:rPr>
      <w:rFonts w:ascii="Calibri" w:eastAsia="Calibri" w:hAnsi="Calibri" w:cs="Calibri"/>
      <w:szCs w:val="20"/>
      <w:lang w:eastAsia="ru-RU"/>
    </w:rPr>
  </w:style>
  <w:style w:type="character" w:customStyle="1" w:styleId="a5">
    <w:name w:val="Обычный (веб) Знак"/>
    <w:aliases w:val="Обычный (Web)1 Знак,Знак Знак22 Знак"/>
    <w:link w:val="a4"/>
    <w:uiPriority w:val="99"/>
    <w:rsid w:val="00C87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8767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6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C87679"/>
  </w:style>
  <w:style w:type="paragraph" w:styleId="a3">
    <w:name w:val="No Spacing"/>
    <w:uiPriority w:val="99"/>
    <w:qFormat/>
    <w:rsid w:val="00C876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8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aliases w:val="Обычный (Web)1,Знак Знак22"/>
    <w:basedOn w:val="a"/>
    <w:link w:val="a5"/>
    <w:uiPriority w:val="99"/>
    <w:qFormat/>
    <w:rsid w:val="00C8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87679"/>
    <w:rPr>
      <w:b/>
      <w:bCs/>
    </w:rPr>
  </w:style>
  <w:style w:type="paragraph" w:styleId="a7">
    <w:name w:val="Balloon Text"/>
    <w:basedOn w:val="a"/>
    <w:link w:val="a8"/>
    <w:uiPriority w:val="99"/>
    <w:semiHidden/>
    <w:rsid w:val="00C876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876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876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Title">
    <w:name w:val="ConsTitle"/>
    <w:uiPriority w:val="99"/>
    <w:rsid w:val="00C87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plustitle0">
    <w:name w:val="consplustitle"/>
    <w:basedOn w:val="a"/>
    <w:rsid w:val="00C8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8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C876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uiPriority w:val="99"/>
    <w:rsid w:val="00C87679"/>
    <w:rPr>
      <w:color w:val="000080"/>
      <w:u w:val="single"/>
    </w:rPr>
  </w:style>
  <w:style w:type="character" w:styleId="ab">
    <w:name w:val="footnote reference"/>
    <w:rsid w:val="00C87679"/>
    <w:rPr>
      <w:vertAlign w:val="superscript"/>
    </w:rPr>
  </w:style>
  <w:style w:type="paragraph" w:styleId="ac">
    <w:name w:val="footnote text"/>
    <w:basedOn w:val="a"/>
    <w:link w:val="ad"/>
    <w:rsid w:val="00C87679"/>
    <w:pPr>
      <w:suppressLineNumbers/>
      <w:suppressAutoHyphens/>
      <w:spacing w:after="160" w:line="259" w:lineRule="auto"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C87679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ae">
    <w:name w:val="Стиль"/>
    <w:rsid w:val="00C87679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C87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basedOn w:val="a"/>
    <w:rsid w:val="00C8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8767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87679"/>
    <w:rPr>
      <w:rFonts w:ascii="Calibri" w:eastAsia="Calibri" w:hAnsi="Calibri" w:cs="Calibri"/>
      <w:szCs w:val="20"/>
      <w:lang w:eastAsia="ru-RU"/>
    </w:rPr>
  </w:style>
  <w:style w:type="character" w:customStyle="1" w:styleId="a5">
    <w:name w:val="Обычный (веб) Знак"/>
    <w:aliases w:val="Обычный (Web)1 Знак,Знак Знак22 Знак"/>
    <w:link w:val="a4"/>
    <w:uiPriority w:val="99"/>
    <w:rsid w:val="00C87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8767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ЗАМГЛАВЫ</cp:lastModifiedBy>
  <cp:revision>17</cp:revision>
  <dcterms:created xsi:type="dcterms:W3CDTF">2024-06-17T07:07:00Z</dcterms:created>
  <dcterms:modified xsi:type="dcterms:W3CDTF">2024-06-17T11:32:00Z</dcterms:modified>
</cp:coreProperties>
</file>